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D96" w:rsidRDefault="00BB7A0C">
      <w:r>
        <w:t xml:space="preserve">Reference for </w:t>
      </w:r>
      <w:r w:rsidR="00805B90">
        <w:t xml:space="preserve">SQL Server </w:t>
      </w:r>
      <w:bookmarkStart w:id="0" w:name="_GoBack"/>
      <w:bookmarkEnd w:id="0"/>
      <w:r>
        <w:t>Service Broker:</w:t>
      </w:r>
    </w:p>
    <w:p w:rsidR="00B5619B" w:rsidRDefault="00B5619B">
      <w:r>
        <w:t xml:space="preserve">Book: </w:t>
      </w:r>
      <w:r>
        <w:t>The Rational Guide to SQL Server 2005 Service Broker</w:t>
      </w:r>
      <w:r>
        <w:t xml:space="preserve">, Roger </w:t>
      </w:r>
      <w:proofErr w:type="spellStart"/>
      <w:r>
        <w:t>Wolter</w:t>
      </w:r>
      <w:proofErr w:type="spellEnd"/>
      <w:r>
        <w:t>, Rational Guides, 2005</w:t>
      </w:r>
    </w:p>
    <w:p w:rsidR="00B5619B" w:rsidRDefault="00B5619B">
      <w:pPr>
        <w:rPr>
          <w:rStyle w:val="bxgy-byline-text"/>
        </w:rPr>
      </w:pPr>
      <w:r>
        <w:t xml:space="preserve">Book: </w:t>
      </w:r>
      <w:r w:rsidRPr="00B5619B">
        <w:t>Pro SQL Server 2008 Service Broker</w:t>
      </w:r>
      <w:r>
        <w:rPr>
          <w:rStyle w:val="bxgy-binding-byline"/>
        </w:rPr>
        <w:t xml:space="preserve"> </w:t>
      </w:r>
      <w:r>
        <w:rPr>
          <w:rStyle w:val="bxgy-byline-text"/>
        </w:rPr>
        <w:t xml:space="preserve">by Klaus </w:t>
      </w:r>
      <w:proofErr w:type="spellStart"/>
      <w:r>
        <w:rPr>
          <w:rStyle w:val="bxgy-byline-text"/>
        </w:rPr>
        <w:t>Aschenbrenner</w:t>
      </w:r>
      <w:proofErr w:type="spellEnd"/>
      <w:r>
        <w:rPr>
          <w:rStyle w:val="bxgy-byline-text"/>
        </w:rPr>
        <w:t xml:space="preserve">, </w:t>
      </w:r>
      <w:proofErr w:type="spellStart"/>
      <w:r>
        <w:rPr>
          <w:rStyle w:val="bxgy-byline-text"/>
        </w:rPr>
        <w:t>APress</w:t>
      </w:r>
      <w:proofErr w:type="spellEnd"/>
      <w:r>
        <w:rPr>
          <w:rStyle w:val="bxgy-byline-text"/>
        </w:rPr>
        <w:t>, 2008</w:t>
      </w:r>
    </w:p>
    <w:p w:rsidR="009219E8" w:rsidRDefault="009219E8">
      <w:pPr>
        <w:rPr>
          <w:rStyle w:val="bxgy-byline-text"/>
        </w:rPr>
      </w:pPr>
      <w:r>
        <w:rPr>
          <w:rStyle w:val="bxgy-byline-text"/>
        </w:rPr>
        <w:t>Book:  A Developer’s Guide to SQL Server 2005, Bob Beauchemin and Dan Sullivan, Addison-Wesley, 2006, Chapter 11</w:t>
      </w:r>
    </w:p>
    <w:p w:rsidR="009219E8" w:rsidRDefault="009219E8">
      <w:r>
        <w:rPr>
          <w:rStyle w:val="bxgy-byline-text"/>
        </w:rPr>
        <w:t xml:space="preserve">Whitepaper: </w:t>
      </w:r>
      <w:r w:rsidRPr="009219E8">
        <w:rPr>
          <w:rStyle w:val="bxgy-byline-text"/>
        </w:rPr>
        <w:t>Service Broker: Performance and Scalability Techniques</w:t>
      </w:r>
      <w:r>
        <w:rPr>
          <w:rStyle w:val="bxgy-byline-text"/>
        </w:rPr>
        <w:t xml:space="preserve">, Michael </w:t>
      </w:r>
      <w:proofErr w:type="spellStart"/>
      <w:r>
        <w:rPr>
          <w:rStyle w:val="bxgy-byline-text"/>
        </w:rPr>
        <w:t>Thomassy</w:t>
      </w:r>
      <w:proofErr w:type="spellEnd"/>
      <w:r>
        <w:rPr>
          <w:rStyle w:val="bxgy-byline-text"/>
        </w:rPr>
        <w:t xml:space="preserve">, </w:t>
      </w:r>
      <w:r w:rsidRPr="009219E8">
        <w:rPr>
          <w:rStyle w:val="bxgy-byline-text"/>
        </w:rPr>
        <w:t>http://technet.microsoft.com/en-gb/library/</w:t>
      </w:r>
      <w:proofErr w:type="gramStart"/>
      <w:r w:rsidRPr="009219E8">
        <w:rPr>
          <w:rStyle w:val="bxgy-byline-text"/>
        </w:rPr>
        <w:t>dd576261(</w:t>
      </w:r>
      <w:proofErr w:type="gramEnd"/>
      <w:r w:rsidRPr="009219E8">
        <w:rPr>
          <w:rStyle w:val="bxgy-byline-text"/>
        </w:rPr>
        <w:t>SQL.100).aspx</w:t>
      </w:r>
    </w:p>
    <w:p w:rsidR="00A74611" w:rsidRDefault="00A74611">
      <w:r>
        <w:t xml:space="preserve">Whitepaper: </w:t>
      </w:r>
      <w:r w:rsidRPr="00A74611">
        <w:t>An Introduction to SQL Server Service Broker</w:t>
      </w:r>
      <w:r>
        <w:t xml:space="preserve">, </w:t>
      </w:r>
      <w:r w:rsidRPr="00A74611">
        <w:t xml:space="preserve">Roger </w:t>
      </w:r>
      <w:proofErr w:type="spellStart"/>
      <w:r w:rsidRPr="00A74611">
        <w:t>Wolter</w:t>
      </w:r>
      <w:proofErr w:type="spellEnd"/>
      <w:r>
        <w:t xml:space="preserve">, </w:t>
      </w:r>
      <w:r w:rsidRPr="00A74611">
        <w:t>http://msdn.microsoft.com/en-US/library/</w:t>
      </w:r>
      <w:proofErr w:type="gramStart"/>
      <w:r w:rsidRPr="00A74611">
        <w:t>ms345108(</w:t>
      </w:r>
      <w:proofErr w:type="gramEnd"/>
      <w:r w:rsidRPr="00A74611">
        <w:t>v=SQL.90).aspx</w:t>
      </w:r>
    </w:p>
    <w:p w:rsidR="00A74611" w:rsidRDefault="00A74611" w:rsidP="00A74611">
      <w:r>
        <w:t xml:space="preserve">Whitepaper: </w:t>
      </w:r>
      <w:r w:rsidRPr="00A74611">
        <w:t>Building Reliable, Asynchronous Database Applications Using Service Broker</w:t>
      </w:r>
      <w:r>
        <w:t xml:space="preserve">, </w:t>
      </w:r>
      <w:r w:rsidRPr="00A74611">
        <w:t xml:space="preserve">Roger </w:t>
      </w:r>
      <w:proofErr w:type="spellStart"/>
      <w:r w:rsidRPr="00A74611">
        <w:t>Wolter</w:t>
      </w:r>
      <w:proofErr w:type="spellEnd"/>
      <w:r>
        <w:t xml:space="preserve">, </w:t>
      </w:r>
      <w:hyperlink r:id="rId5" w:history="1">
        <w:r w:rsidRPr="0024544A">
          <w:rPr>
            <w:rStyle w:val="Hyperlink"/>
          </w:rPr>
          <w:t>http://msdn.microsoft.com/hi-in/library/ms345113(en-us).aspx</w:t>
        </w:r>
      </w:hyperlink>
    </w:p>
    <w:p w:rsidR="00A74611" w:rsidRDefault="00A74611" w:rsidP="00A74611">
      <w:r>
        <w:t xml:space="preserve">Whitepaper: </w:t>
      </w:r>
      <w:r w:rsidRPr="00A74611">
        <w:t>How SQL Server 2005 Enables Service-Oriented Database Architectures</w:t>
      </w:r>
      <w:r>
        <w:t xml:space="preserve">, Don </w:t>
      </w:r>
      <w:proofErr w:type="spellStart"/>
      <w:r>
        <w:t>Kiely</w:t>
      </w:r>
      <w:proofErr w:type="spellEnd"/>
      <w:r>
        <w:t xml:space="preserve">, </w:t>
      </w:r>
      <w:hyperlink r:id="rId6" w:history="1">
        <w:r w:rsidR="00605CE2" w:rsidRPr="0024544A">
          <w:rPr>
            <w:rStyle w:val="Hyperlink"/>
          </w:rPr>
          <w:t>http://msdn.microsoft.com/en-US/library/cc966516.aspx</w:t>
        </w:r>
      </w:hyperlink>
    </w:p>
    <w:p w:rsidR="00605CE2" w:rsidRDefault="00605CE2" w:rsidP="00A74611">
      <w:r>
        <w:t xml:space="preserve">Whitepaper: </w:t>
      </w:r>
      <w:r w:rsidRPr="00605CE2">
        <w:t xml:space="preserve">Planning, Implementing, and Administering </w:t>
      </w:r>
      <w:proofErr w:type="spellStart"/>
      <w:r w:rsidRPr="00605CE2">
        <w:t>Scaleout</w:t>
      </w:r>
      <w:proofErr w:type="spellEnd"/>
      <w:r w:rsidRPr="00605CE2">
        <w:t xml:space="preserve"> Solutions with SQL Server 2005</w:t>
      </w:r>
      <w:r>
        <w:t xml:space="preserve">, Bob Beauchemin, </w:t>
      </w:r>
      <w:hyperlink r:id="rId7" w:history="1">
        <w:r w:rsidRPr="0024544A">
          <w:rPr>
            <w:rStyle w:val="Hyperlink"/>
          </w:rPr>
          <w:t>http://msdn.microsoft.com/en-US/library/cc917714.aspx</w:t>
        </w:r>
      </w:hyperlink>
    </w:p>
    <w:p w:rsidR="00605CE2" w:rsidRDefault="00605CE2" w:rsidP="00A74611">
      <w:pPr>
        <w:rPr>
          <w:color w:val="000000"/>
        </w:rPr>
      </w:pPr>
      <w:r>
        <w:t xml:space="preserve">Whitepaper: </w:t>
      </w:r>
      <w:r w:rsidRPr="00605CE2">
        <w:rPr>
          <w:color w:val="000000"/>
        </w:rPr>
        <w:t xml:space="preserve">Scalability: Internals, Troubleshooting, and Best Practices for use of </w:t>
      </w:r>
      <w:proofErr w:type="spellStart"/>
      <w:r w:rsidRPr="00605CE2">
        <w:rPr>
          <w:color w:val="000000"/>
        </w:rPr>
        <w:t>Scaleout</w:t>
      </w:r>
      <w:proofErr w:type="spellEnd"/>
      <w:r w:rsidRPr="00605CE2">
        <w:rPr>
          <w:color w:val="000000"/>
        </w:rPr>
        <w:t xml:space="preserve"> Technologies in SQL Server 2005</w:t>
      </w:r>
      <w:r>
        <w:rPr>
          <w:color w:val="000000"/>
        </w:rPr>
        <w:t xml:space="preserve">, </w:t>
      </w:r>
      <w:hyperlink r:id="rId8" w:history="1">
        <w:r w:rsidR="00BA7D56" w:rsidRPr="0024544A">
          <w:rPr>
            <w:rStyle w:val="Hyperlink"/>
          </w:rPr>
          <w:t>http://www.microsoft.com/technet/prodtechnol/sql/2005/scaleout.mspx</w:t>
        </w:r>
      </w:hyperlink>
    </w:p>
    <w:p w:rsidR="00BA7D56" w:rsidRDefault="00BA7D56" w:rsidP="00A74611">
      <w:pPr>
        <w:rPr>
          <w:color w:val="000000"/>
        </w:rPr>
      </w:pPr>
      <w:r>
        <w:rPr>
          <w:color w:val="000000"/>
        </w:rPr>
        <w:t xml:space="preserve">Blog: Remus </w:t>
      </w:r>
      <w:proofErr w:type="spellStart"/>
      <w:r>
        <w:rPr>
          <w:color w:val="000000"/>
        </w:rPr>
        <w:t>Rusanu</w:t>
      </w:r>
      <w:proofErr w:type="spellEnd"/>
      <w:r>
        <w:rPr>
          <w:color w:val="000000"/>
        </w:rPr>
        <w:t xml:space="preserve"> – </w:t>
      </w:r>
      <w:hyperlink r:id="rId9" w:history="1">
        <w:r w:rsidR="000918DA" w:rsidRPr="0024544A">
          <w:rPr>
            <w:rStyle w:val="Hyperlink"/>
          </w:rPr>
          <w:t>http://rusanu.com</w:t>
        </w:r>
      </w:hyperlink>
    </w:p>
    <w:p w:rsidR="000918DA" w:rsidRPr="00A74611" w:rsidRDefault="000918DA" w:rsidP="00A74611">
      <w:r>
        <w:rPr>
          <w:color w:val="000000"/>
        </w:rPr>
        <w:t xml:space="preserve">Blog: Roger </w:t>
      </w:r>
      <w:proofErr w:type="spellStart"/>
      <w:r>
        <w:rPr>
          <w:color w:val="000000"/>
        </w:rPr>
        <w:t>Wolter</w:t>
      </w:r>
      <w:proofErr w:type="spellEnd"/>
      <w:r>
        <w:rPr>
          <w:color w:val="000000"/>
        </w:rPr>
        <w:t xml:space="preserve"> - </w:t>
      </w:r>
      <w:hyperlink r:id="rId10" w:history="1">
        <w:r w:rsidRPr="0024544A">
          <w:rPr>
            <w:rStyle w:val="Hyperlink"/>
          </w:rPr>
          <w:t>http://blogs.msdn.com/rogerwolterblog</w:t>
        </w:r>
      </w:hyperlink>
      <w:r>
        <w:t xml:space="preserve"> </w:t>
      </w:r>
    </w:p>
    <w:p w:rsidR="00A74611" w:rsidRDefault="00A74611"/>
    <w:p w:rsidR="00BB7A0C" w:rsidRDefault="00BB7A0C"/>
    <w:sectPr w:rsidR="00BB7A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0C"/>
    <w:rsid w:val="00054D96"/>
    <w:rsid w:val="000918DA"/>
    <w:rsid w:val="00605CE2"/>
    <w:rsid w:val="00805B90"/>
    <w:rsid w:val="009219E8"/>
    <w:rsid w:val="00A74611"/>
    <w:rsid w:val="00B5619B"/>
    <w:rsid w:val="00BA7D56"/>
    <w:rsid w:val="00B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4611"/>
    <w:rPr>
      <w:color w:val="0000FF" w:themeColor="hyperlink"/>
      <w:u w:val="single"/>
    </w:rPr>
  </w:style>
  <w:style w:type="character" w:customStyle="1" w:styleId="bxgy-binding-byline">
    <w:name w:val="bxgy-binding-byline"/>
    <w:basedOn w:val="DefaultParagraphFont"/>
    <w:rsid w:val="00B5619B"/>
  </w:style>
  <w:style w:type="character" w:customStyle="1" w:styleId="bxgy-byline-text">
    <w:name w:val="bxgy-byline-text"/>
    <w:basedOn w:val="DefaultParagraphFont"/>
    <w:rsid w:val="00B561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4611"/>
    <w:rPr>
      <w:color w:val="0000FF" w:themeColor="hyperlink"/>
      <w:u w:val="single"/>
    </w:rPr>
  </w:style>
  <w:style w:type="character" w:customStyle="1" w:styleId="bxgy-binding-byline">
    <w:name w:val="bxgy-binding-byline"/>
    <w:basedOn w:val="DefaultParagraphFont"/>
    <w:rsid w:val="00B5619B"/>
  </w:style>
  <w:style w:type="character" w:customStyle="1" w:styleId="bxgy-byline-text">
    <w:name w:val="bxgy-byline-text"/>
    <w:basedOn w:val="DefaultParagraphFont"/>
    <w:rsid w:val="00B56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7260">
          <w:marLeft w:val="0"/>
          <w:marRight w:val="0"/>
          <w:marTop w:val="0"/>
          <w:marBottom w:val="0"/>
          <w:divBdr>
            <w:top w:val="none" w:sz="0" w:space="10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47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16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357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82002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5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62798">
          <w:marLeft w:val="0"/>
          <w:marRight w:val="0"/>
          <w:marTop w:val="0"/>
          <w:marBottom w:val="0"/>
          <w:divBdr>
            <w:top w:val="none" w:sz="0" w:space="10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8071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6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7737">
          <w:marLeft w:val="0"/>
          <w:marRight w:val="0"/>
          <w:marTop w:val="0"/>
          <w:marBottom w:val="0"/>
          <w:divBdr>
            <w:top w:val="none" w:sz="0" w:space="10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8558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6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6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722">
          <w:marLeft w:val="0"/>
          <w:marRight w:val="0"/>
          <w:marTop w:val="0"/>
          <w:marBottom w:val="0"/>
          <w:divBdr>
            <w:top w:val="none" w:sz="0" w:space="10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88633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0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62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8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55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36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471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51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405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soft.com/technet/prodtechnol/sql/2005/scaleout.m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sdn.microsoft.com/en-US/library/cc917714.aspx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sdn.microsoft.com/en-US/library/cc966516.aspx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sdn.microsoft.com/hi-in/library/ms345113(en-us).aspx" TargetMode="External"/><Relationship Id="rId10" Type="http://schemas.openxmlformats.org/officeDocument/2006/relationships/hyperlink" Target="http://blogs.msdn.com/rogerwolterblo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anu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bobb</dc:creator>
  <cp:lastModifiedBy>bobb</cp:lastModifiedBy>
  <cp:revision>9</cp:revision>
  <dcterms:created xsi:type="dcterms:W3CDTF">2010-10-13T13:09:00Z</dcterms:created>
  <dcterms:modified xsi:type="dcterms:W3CDTF">2010-10-18T19:34:00Z</dcterms:modified>
</cp:coreProperties>
</file>